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B43" w:rsidRDefault="00891B43" w:rsidP="00891B43">
      <w:pPr>
        <w:jc w:val="center"/>
        <w:rPr>
          <w:sz w:val="32"/>
        </w:rPr>
      </w:pPr>
      <w:r>
        <w:rPr>
          <w:sz w:val="32"/>
        </w:rPr>
        <w:t xml:space="preserve">Аннотация к рабочей программе </w:t>
      </w:r>
    </w:p>
    <w:p w:rsidR="00F375DF" w:rsidRDefault="00F375DF" w:rsidP="00891B43">
      <w:pPr>
        <w:jc w:val="center"/>
        <w:rPr>
          <w:sz w:val="32"/>
        </w:rPr>
      </w:pP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2537"/>
        <w:gridCol w:w="8641"/>
      </w:tblGrid>
      <w:tr w:rsidR="00F375DF" w:rsidTr="00D005B1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DF" w:rsidRDefault="00F375DF" w:rsidP="00F375DF">
            <w:pPr>
              <w:spacing w:after="0" w:line="276" w:lineRule="auto"/>
              <w:ind w:left="0" w:right="0" w:firstLine="0"/>
              <w:jc w:val="left"/>
            </w:pPr>
            <w:r>
              <w:t>Предмет</w:t>
            </w:r>
            <w:r w:rsidR="00AA3018">
              <w:t>ная область</w:t>
            </w:r>
            <w:bookmarkStart w:id="0" w:name="_GoBack"/>
            <w:bookmarkEnd w:id="0"/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DF" w:rsidRPr="00D729F8" w:rsidRDefault="00F375DF" w:rsidP="00F375DF">
            <w:pPr>
              <w:spacing w:after="0" w:line="276" w:lineRule="auto"/>
              <w:ind w:left="2" w:right="0" w:firstLine="0"/>
              <w:jc w:val="left"/>
            </w:pPr>
            <w:r w:rsidRPr="00D729F8">
              <w:rPr>
                <w:sz w:val="28"/>
              </w:rPr>
              <w:t xml:space="preserve">Литературное чтение </w:t>
            </w:r>
          </w:p>
        </w:tc>
      </w:tr>
      <w:tr w:rsidR="00F375DF" w:rsidTr="00D005B1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DF" w:rsidRDefault="00F375DF" w:rsidP="00F375DF">
            <w:pPr>
              <w:spacing w:after="0" w:line="276" w:lineRule="auto"/>
              <w:ind w:left="0" w:right="0" w:firstLine="0"/>
              <w:jc w:val="left"/>
            </w:pPr>
            <w:r>
              <w:t xml:space="preserve">Классы 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DF" w:rsidRPr="00D729F8" w:rsidRDefault="00F375DF" w:rsidP="00F375DF">
            <w:pPr>
              <w:spacing w:after="0" w:line="276" w:lineRule="auto"/>
              <w:ind w:left="2" w:right="0" w:firstLine="0"/>
              <w:jc w:val="left"/>
            </w:pPr>
            <w:r w:rsidRPr="00D729F8">
              <w:rPr>
                <w:sz w:val="32"/>
              </w:rPr>
              <w:t xml:space="preserve">1 а, 1 б, 1 в </w:t>
            </w:r>
          </w:p>
        </w:tc>
      </w:tr>
      <w:tr w:rsidR="00F375DF" w:rsidTr="00D005B1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DF" w:rsidRDefault="00F375DF" w:rsidP="00F375DF">
            <w:pPr>
              <w:spacing w:after="48" w:line="234" w:lineRule="auto"/>
              <w:ind w:left="0" w:right="0" w:firstLine="0"/>
              <w:jc w:val="left"/>
            </w:pPr>
            <w:r>
              <w:t xml:space="preserve">Реализуемый УМК </w:t>
            </w:r>
          </w:p>
          <w:p w:rsidR="00F375DF" w:rsidRDefault="00F375DF" w:rsidP="00F375DF">
            <w:pPr>
              <w:spacing w:after="0" w:line="276" w:lineRule="auto"/>
              <w:ind w:left="0" w:right="0" w:firstLine="0"/>
              <w:jc w:val="left"/>
            </w:pPr>
            <w:r>
              <w:t xml:space="preserve">«Школа России» 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DF" w:rsidRDefault="00F375DF" w:rsidP="00F375DF">
            <w:pPr>
              <w:spacing w:after="46" w:line="234" w:lineRule="auto"/>
              <w:ind w:left="2" w:right="0" w:firstLine="0"/>
              <w:jc w:val="left"/>
            </w:pPr>
            <w:r>
              <w:rPr>
                <w:b w:val="0"/>
              </w:rPr>
              <w:t xml:space="preserve">1.Горецкий В. Г., Кирюшкин В. А., Виноградская Л. А. и др. Азбука. Учебник. 1 класс. В 2 частях. </w:t>
            </w:r>
          </w:p>
          <w:p w:rsidR="00F375DF" w:rsidRDefault="00F375DF" w:rsidP="00F375DF">
            <w:pPr>
              <w:spacing w:after="46" w:line="234" w:lineRule="auto"/>
              <w:ind w:left="2" w:right="0" w:firstLine="0"/>
              <w:jc w:val="left"/>
            </w:pPr>
            <w:r>
              <w:rPr>
                <w:b w:val="0"/>
              </w:rPr>
              <w:t xml:space="preserve">2.Климанова Л. Ф., Горецкий В. Г., Голованова М. В. и др. Литературное чтение. Учебник. 1 класс. В 2 частях. </w:t>
            </w:r>
          </w:p>
          <w:p w:rsidR="00F375DF" w:rsidRDefault="00F375DF" w:rsidP="00F375DF">
            <w:pPr>
              <w:spacing w:after="45" w:line="234" w:lineRule="auto"/>
              <w:ind w:left="2" w:right="0" w:firstLine="0"/>
              <w:jc w:val="both"/>
            </w:pPr>
            <w:r>
              <w:rPr>
                <w:b w:val="0"/>
              </w:rPr>
              <w:t xml:space="preserve">3.Бойкина М. В., Виноградская Л. А. Литературное чтение. Рабочая тетрадь. 1 класс. </w:t>
            </w:r>
          </w:p>
          <w:p w:rsidR="00F375DF" w:rsidRDefault="00F375DF" w:rsidP="00F375DF">
            <w:pPr>
              <w:spacing w:after="0" w:line="276" w:lineRule="auto"/>
              <w:ind w:left="2" w:right="0" w:firstLine="0"/>
              <w:jc w:val="left"/>
            </w:pPr>
            <w:r>
              <w:rPr>
                <w:b w:val="0"/>
              </w:rPr>
              <w:t xml:space="preserve">Программа составлена в соответствии с требованиям ФГОС НОО </w:t>
            </w:r>
          </w:p>
        </w:tc>
      </w:tr>
      <w:tr w:rsidR="00F375DF" w:rsidTr="00D005B1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DF" w:rsidRDefault="00F375DF" w:rsidP="00F375DF">
            <w:pPr>
              <w:spacing w:after="0" w:line="276" w:lineRule="auto"/>
              <w:ind w:left="0" w:right="0" w:firstLine="0"/>
              <w:jc w:val="left"/>
            </w:pPr>
            <w:r>
              <w:t xml:space="preserve">Срок реализации программы 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DF" w:rsidRDefault="00F375DF" w:rsidP="00F375DF">
            <w:pPr>
              <w:spacing w:after="0" w:line="276" w:lineRule="auto"/>
              <w:ind w:left="2" w:right="0" w:firstLine="0"/>
              <w:jc w:val="left"/>
            </w:pPr>
            <w:r>
              <w:rPr>
                <w:b w:val="0"/>
              </w:rPr>
              <w:t xml:space="preserve">2022-2023 уч.г </w:t>
            </w:r>
          </w:p>
        </w:tc>
      </w:tr>
      <w:tr w:rsidR="00F375DF" w:rsidTr="00D005B1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5DF" w:rsidRDefault="00F375DF" w:rsidP="00F375DF">
            <w:pPr>
              <w:spacing w:after="0" w:line="276" w:lineRule="auto"/>
              <w:ind w:left="0" w:right="0" w:firstLine="0"/>
              <w:jc w:val="left"/>
            </w:pPr>
            <w:r>
              <w:t xml:space="preserve">Место учебного 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5DF" w:rsidRDefault="00F375DF" w:rsidP="00F375DF">
            <w:pPr>
              <w:spacing w:after="0" w:line="276" w:lineRule="auto"/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F375DF" w:rsidTr="00D005B1"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DF" w:rsidRDefault="00F375DF" w:rsidP="00F375DF">
            <w:pPr>
              <w:spacing w:after="0" w:line="276" w:lineRule="auto"/>
              <w:ind w:left="0" w:right="0" w:firstLine="0"/>
              <w:jc w:val="left"/>
            </w:pPr>
            <w:r>
              <w:t xml:space="preserve">предмета в учебном плане  </w:t>
            </w:r>
          </w:p>
        </w:tc>
        <w:tc>
          <w:tcPr>
            <w:tcW w:w="8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DF" w:rsidRDefault="00F375DF" w:rsidP="00F375DF">
            <w:pPr>
              <w:spacing w:after="45"/>
              <w:ind w:left="2" w:right="0" w:firstLine="0"/>
              <w:jc w:val="left"/>
            </w:pPr>
            <w:r>
              <w:rPr>
                <w:b w:val="0"/>
              </w:rPr>
              <w:t xml:space="preserve">Учебных недель: 33. </w:t>
            </w:r>
          </w:p>
          <w:p w:rsidR="00F375DF" w:rsidRDefault="00F375DF" w:rsidP="00F375DF">
            <w:pPr>
              <w:spacing w:after="0" w:line="276" w:lineRule="auto"/>
              <w:ind w:left="2" w:right="0" w:firstLine="0"/>
              <w:jc w:val="left"/>
            </w:pPr>
            <w:r>
              <w:rPr>
                <w:b w:val="0"/>
              </w:rPr>
              <w:t xml:space="preserve">Количество часов в неделю:  3 часа, в год  99 часов. </w:t>
            </w:r>
          </w:p>
        </w:tc>
      </w:tr>
      <w:tr w:rsidR="00F375DF" w:rsidTr="00F375DF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DF" w:rsidRDefault="00F375DF" w:rsidP="00F375DF">
            <w:pPr>
              <w:spacing w:after="0" w:line="276" w:lineRule="auto"/>
              <w:ind w:left="0" w:right="0" w:firstLine="0"/>
              <w:jc w:val="left"/>
            </w:pPr>
            <w:r>
              <w:t xml:space="preserve">Результаты освоения учебного предмета 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DF" w:rsidRPr="00345C2E" w:rsidRDefault="00F375DF" w:rsidP="00F375DF">
            <w:pPr>
              <w:autoSpaceDE w:val="0"/>
              <w:autoSpaceDN w:val="0"/>
              <w:spacing w:before="346" w:after="0" w:line="281" w:lineRule="auto"/>
              <w:ind w:left="0" w:right="0" w:firstLine="180"/>
              <w:jc w:val="left"/>
              <w:rPr>
                <w:rFonts w:ascii="Cambria" w:eastAsia="MS Mincho" w:hAnsi="Cambria"/>
                <w:b w:val="0"/>
                <w:color w:val="auto"/>
                <w:sz w:val="22"/>
                <w:lang w:eastAsia="en-US"/>
              </w:rPr>
            </w:pPr>
            <w:r w:rsidRPr="00345C2E">
              <w:rPr>
                <w:b w:val="0"/>
                <w:lang w:eastAsia="en-US"/>
              </w:rPr>
              <w:t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</w:t>
            </w:r>
            <w:r>
              <w:rPr>
                <w:b w:val="0"/>
                <w:lang w:eastAsia="en-US"/>
              </w:rPr>
              <w:t>о образования</w:t>
            </w:r>
            <w:r w:rsidRPr="00345C2E">
              <w:rPr>
                <w:b w:val="0"/>
                <w:lang w:eastAsia="en-US"/>
              </w:rPr>
              <w:t xml:space="preserve">, а также ориентирована на целевые </w:t>
            </w:r>
            <w:r w:rsidRPr="00345C2E">
              <w:rPr>
                <w:rFonts w:ascii="Cambria" w:eastAsia="MS Mincho" w:hAnsi="Cambria"/>
                <w:b w:val="0"/>
                <w:color w:val="auto"/>
                <w:sz w:val="22"/>
                <w:lang w:eastAsia="en-US"/>
              </w:rPr>
              <w:br/>
            </w:r>
            <w:r w:rsidRPr="00345C2E">
              <w:rPr>
                <w:b w:val="0"/>
                <w:lang w:eastAsia="en-US"/>
              </w:rPr>
              <w:t>приоритеты духовно-нравственного развития, воспита</w:t>
            </w:r>
            <w:r>
              <w:rPr>
                <w:b w:val="0"/>
                <w:lang w:eastAsia="en-US"/>
              </w:rPr>
              <w:t>ния и социализации обучающихся</w:t>
            </w:r>
            <w:r w:rsidRPr="00345C2E">
              <w:rPr>
                <w:b w:val="0"/>
                <w:lang w:eastAsia="en-US"/>
              </w:rPr>
              <w:t>.</w:t>
            </w:r>
          </w:p>
          <w:p w:rsidR="00F375DF" w:rsidRPr="00345C2E" w:rsidRDefault="00F375DF" w:rsidP="00F375DF">
            <w:pPr>
              <w:autoSpaceDE w:val="0"/>
              <w:autoSpaceDN w:val="0"/>
              <w:spacing w:before="70" w:after="0" w:line="271" w:lineRule="auto"/>
              <w:ind w:left="0" w:right="144" w:firstLine="180"/>
              <w:jc w:val="left"/>
              <w:rPr>
                <w:rFonts w:ascii="Cambria" w:eastAsia="MS Mincho" w:hAnsi="Cambria"/>
                <w:b w:val="0"/>
                <w:color w:val="auto"/>
                <w:sz w:val="22"/>
                <w:lang w:eastAsia="en-US"/>
              </w:rPr>
            </w:pPr>
            <w:r w:rsidRPr="00345C2E">
              <w:rPr>
                <w:b w:val="0"/>
                <w:lang w:eastAsia="en-US"/>
              </w:rPr>
      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      </w:r>
          </w:p>
          <w:p w:rsidR="00F375DF" w:rsidRDefault="00F375DF" w:rsidP="00F375DF">
            <w:pPr>
              <w:autoSpaceDE w:val="0"/>
              <w:autoSpaceDN w:val="0"/>
              <w:spacing w:before="70" w:after="0" w:line="288" w:lineRule="auto"/>
              <w:ind w:left="0" w:right="0" w:firstLine="180"/>
              <w:jc w:val="left"/>
              <w:rPr>
                <w:b w:val="0"/>
                <w:lang w:eastAsia="en-US"/>
              </w:rPr>
            </w:pPr>
            <w:r w:rsidRPr="00345C2E">
              <w:rPr>
                <w:b w:val="0"/>
                <w:lang w:eastAsia="en-US"/>
              </w:rPr>
              <w:t xml:space="preserve">В основу отбора произведений положены общедидактические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      </w:r>
            <w:r w:rsidRPr="00345C2E">
              <w:rPr>
                <w:rFonts w:ascii="Cambria" w:eastAsia="MS Mincho" w:hAnsi="Cambria"/>
                <w:b w:val="0"/>
                <w:color w:val="auto"/>
                <w:sz w:val="22"/>
                <w:lang w:eastAsia="en-US"/>
              </w:rPr>
              <w:br/>
            </w:r>
            <w:r w:rsidRPr="00345C2E">
              <w:rPr>
                <w:b w:val="0"/>
                <w:lang w:eastAsia="en-US"/>
              </w:rPr>
              <w:t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</w:t>
            </w:r>
          </w:p>
          <w:p w:rsidR="00F375DF" w:rsidRPr="00345C2E" w:rsidRDefault="00F375DF" w:rsidP="00F375DF">
            <w:pPr>
              <w:tabs>
                <w:tab w:val="left" w:pos="180"/>
              </w:tabs>
              <w:autoSpaceDE w:val="0"/>
              <w:autoSpaceDN w:val="0"/>
              <w:spacing w:before="70" w:after="0" w:line="262" w:lineRule="auto"/>
              <w:ind w:left="0" w:right="288" w:firstLine="0"/>
              <w:jc w:val="left"/>
              <w:rPr>
                <w:rFonts w:ascii="Cambria" w:eastAsia="MS Mincho" w:hAnsi="Cambria"/>
                <w:b w:val="0"/>
                <w:color w:val="auto"/>
                <w:sz w:val="22"/>
                <w:lang w:eastAsia="en-US"/>
              </w:rPr>
            </w:pPr>
            <w:r w:rsidRPr="00345C2E">
              <w:rPr>
                <w:b w:val="0"/>
                <w:lang w:eastAsia="en-US"/>
              </w:rPr>
              <w:t>Предмет «Литературное чтение» преемственен по отношению к предмету «Литература», который изучается в основной школе.</w:t>
            </w:r>
          </w:p>
          <w:p w:rsidR="00F375DF" w:rsidRPr="00014899" w:rsidRDefault="00F375DF" w:rsidP="00F375DF">
            <w:pPr>
              <w:tabs>
                <w:tab w:val="left" w:pos="180"/>
              </w:tabs>
              <w:autoSpaceDE w:val="0"/>
              <w:autoSpaceDN w:val="0"/>
              <w:spacing w:before="70" w:after="0" w:line="262" w:lineRule="auto"/>
              <w:ind w:left="0" w:right="0" w:firstLine="0"/>
              <w:jc w:val="left"/>
              <w:rPr>
                <w:rFonts w:ascii="Cambria" w:eastAsia="MS Mincho" w:hAnsi="Cambria"/>
                <w:b w:val="0"/>
                <w:color w:val="auto"/>
                <w:sz w:val="22"/>
                <w:lang w:eastAsia="en-US"/>
              </w:rPr>
            </w:pPr>
            <w:r>
              <w:lastRenderedPageBreak/>
              <w:t xml:space="preserve">    </w:t>
            </w:r>
            <w:r w:rsidRPr="00345C2E">
              <w:rPr>
                <w:b w:val="0"/>
                <w:lang w:eastAsia="en-US"/>
              </w:rPr>
              <w:t>Планируемые результаты включают личностные, метапредметные результаты за период обучения, а также предметные достиже</w:t>
            </w:r>
            <w:r>
              <w:rPr>
                <w:b w:val="0"/>
                <w:lang w:eastAsia="en-US"/>
              </w:rPr>
              <w:t>ния младшего школьника за 1</w:t>
            </w:r>
            <w:r w:rsidRPr="00345C2E">
              <w:rPr>
                <w:b w:val="0"/>
                <w:lang w:eastAsia="en-US"/>
              </w:rPr>
              <w:t xml:space="preserve"> год обучения в начальной школе.</w:t>
            </w:r>
          </w:p>
          <w:p w:rsidR="00F375DF" w:rsidRDefault="00F375DF" w:rsidP="00F375DF">
            <w:pPr>
              <w:spacing w:after="62"/>
              <w:ind w:left="2" w:right="0" w:firstLine="0"/>
              <w:jc w:val="left"/>
            </w:pPr>
            <w:r>
              <w:t xml:space="preserve">Предметные </w:t>
            </w:r>
          </w:p>
          <w:p w:rsidR="00F375DF" w:rsidRDefault="00F375DF" w:rsidP="00F375DF">
            <w:pPr>
              <w:numPr>
                <w:ilvl w:val="0"/>
                <w:numId w:val="1"/>
              </w:numPr>
              <w:spacing w:after="62" w:line="234" w:lineRule="auto"/>
              <w:ind w:right="0" w:hanging="360"/>
              <w:jc w:val="left"/>
            </w:pPr>
            <w:r>
              <w:rPr>
                <w:b w:val="0"/>
                <w:i/>
              </w:rPr>
              <w:t>воспринимать</w:t>
            </w:r>
            <w:r>
              <w:rPr>
                <w:b w:val="0"/>
              </w:rPr>
              <w:t xml:space="preserve"> на слух художественный текст (рассказ, стихотворение) в исполнении учителя, учащегося; </w:t>
            </w:r>
          </w:p>
          <w:p w:rsidR="00F375DF" w:rsidRDefault="00F375DF" w:rsidP="00F375DF">
            <w:pPr>
              <w:numPr>
                <w:ilvl w:val="0"/>
                <w:numId w:val="1"/>
              </w:numPr>
              <w:spacing w:after="61"/>
              <w:ind w:right="0" w:hanging="360"/>
              <w:jc w:val="left"/>
            </w:pPr>
            <w:r>
              <w:rPr>
                <w:b w:val="0"/>
              </w:rPr>
              <w:t xml:space="preserve">осмысленно, правильно </w:t>
            </w:r>
            <w:r>
              <w:rPr>
                <w:b w:val="0"/>
                <w:i/>
              </w:rPr>
              <w:t>читать</w:t>
            </w:r>
            <w:r>
              <w:rPr>
                <w:b w:val="0"/>
              </w:rPr>
              <w:t xml:space="preserve"> целыми словами; </w:t>
            </w:r>
          </w:p>
          <w:p w:rsidR="00F375DF" w:rsidRDefault="00F375DF" w:rsidP="00F375DF">
            <w:pPr>
              <w:numPr>
                <w:ilvl w:val="0"/>
                <w:numId w:val="1"/>
              </w:numPr>
              <w:spacing w:after="63"/>
              <w:ind w:right="0" w:hanging="360"/>
              <w:jc w:val="left"/>
            </w:pPr>
            <w:r>
              <w:rPr>
                <w:b w:val="0"/>
                <w:i/>
              </w:rPr>
              <w:t>отвечать на вопросы</w:t>
            </w:r>
            <w:r>
              <w:rPr>
                <w:b w:val="0"/>
              </w:rPr>
              <w:t xml:space="preserve"> учителя по содержанию прочитанного; </w:t>
            </w:r>
          </w:p>
          <w:p w:rsidR="00F375DF" w:rsidRDefault="00F375DF" w:rsidP="00F375DF">
            <w:pPr>
              <w:numPr>
                <w:ilvl w:val="0"/>
                <w:numId w:val="1"/>
              </w:numPr>
              <w:spacing w:after="60"/>
              <w:ind w:right="0" w:hanging="360"/>
              <w:jc w:val="left"/>
            </w:pPr>
            <w:r>
              <w:rPr>
                <w:b w:val="0"/>
              </w:rPr>
              <w:t xml:space="preserve">подробно </w:t>
            </w:r>
            <w:r>
              <w:rPr>
                <w:b w:val="0"/>
                <w:i/>
              </w:rPr>
              <w:t xml:space="preserve">пересказывать </w:t>
            </w:r>
            <w:r>
              <w:rPr>
                <w:b w:val="0"/>
              </w:rPr>
              <w:t xml:space="preserve">текст; </w:t>
            </w:r>
          </w:p>
          <w:p w:rsidR="00F375DF" w:rsidRDefault="00F375DF" w:rsidP="00F375DF">
            <w:pPr>
              <w:numPr>
                <w:ilvl w:val="0"/>
                <w:numId w:val="1"/>
              </w:numPr>
              <w:spacing w:after="61"/>
              <w:ind w:right="0" w:hanging="360"/>
              <w:jc w:val="left"/>
            </w:pPr>
            <w:r>
              <w:rPr>
                <w:b w:val="0"/>
                <w:i/>
              </w:rPr>
              <w:t>составлять</w:t>
            </w:r>
            <w:r>
              <w:rPr>
                <w:b w:val="0"/>
              </w:rPr>
              <w:t xml:space="preserve"> устный рассказ по картинке; </w:t>
            </w:r>
          </w:p>
          <w:p w:rsidR="00F375DF" w:rsidRDefault="00F375DF" w:rsidP="00F375DF">
            <w:pPr>
              <w:numPr>
                <w:ilvl w:val="0"/>
                <w:numId w:val="1"/>
              </w:numPr>
              <w:spacing w:after="61"/>
              <w:ind w:right="0" w:hanging="360"/>
              <w:jc w:val="left"/>
            </w:pPr>
            <w:r>
              <w:rPr>
                <w:b w:val="0"/>
                <w:i/>
              </w:rPr>
              <w:t>заучивать</w:t>
            </w:r>
            <w:r>
              <w:rPr>
                <w:b w:val="0"/>
              </w:rPr>
              <w:t xml:space="preserve"> наизусть небольшие стихотворения; </w:t>
            </w:r>
          </w:p>
          <w:p w:rsidR="00F375DF" w:rsidRDefault="00F375DF" w:rsidP="00F375DF">
            <w:pPr>
              <w:numPr>
                <w:ilvl w:val="0"/>
                <w:numId w:val="1"/>
              </w:numPr>
              <w:spacing w:after="61"/>
              <w:ind w:right="0" w:hanging="360"/>
              <w:jc w:val="left"/>
            </w:pPr>
            <w:r>
              <w:rPr>
                <w:b w:val="0"/>
                <w:i/>
              </w:rPr>
              <w:t>соотносить</w:t>
            </w:r>
            <w:r>
              <w:rPr>
                <w:b w:val="0"/>
              </w:rPr>
              <w:t xml:space="preserve"> автора, название и героев прочитанных произведений: </w:t>
            </w:r>
          </w:p>
          <w:p w:rsidR="00F375DF" w:rsidRDefault="00F375DF" w:rsidP="00F375DF">
            <w:pPr>
              <w:numPr>
                <w:ilvl w:val="0"/>
                <w:numId w:val="1"/>
              </w:numPr>
              <w:spacing w:after="47"/>
              <w:ind w:right="0" w:hanging="360"/>
              <w:jc w:val="left"/>
            </w:pPr>
            <w:r>
              <w:rPr>
                <w:b w:val="0"/>
                <w:i/>
              </w:rPr>
              <w:t xml:space="preserve">различать </w:t>
            </w:r>
            <w:r>
              <w:rPr>
                <w:b w:val="0"/>
              </w:rPr>
              <w:t xml:space="preserve">рассказ и стихотворение. </w:t>
            </w:r>
          </w:p>
          <w:p w:rsidR="00F375DF" w:rsidRDefault="00F375DF" w:rsidP="00F375DF">
            <w:pPr>
              <w:spacing w:after="48"/>
              <w:ind w:left="2" w:right="0" w:firstLine="0"/>
              <w:jc w:val="left"/>
            </w:pPr>
            <w:r>
              <w:t>Личностные</w:t>
            </w:r>
            <w:r>
              <w:rPr>
                <w:b w:val="0"/>
              </w:rPr>
              <w:t xml:space="preserve"> </w:t>
            </w:r>
          </w:p>
          <w:p w:rsidR="00F375DF" w:rsidRDefault="00F375DF" w:rsidP="00F375DF">
            <w:pPr>
              <w:spacing w:after="46"/>
              <w:ind w:left="2" w:right="0" w:firstLine="0"/>
              <w:jc w:val="left"/>
            </w:pPr>
            <w:r>
              <w:t>Учащиеся научатся:</w:t>
            </w:r>
            <w:r>
              <w:rPr>
                <w:b w:val="0"/>
              </w:rPr>
              <w:t xml:space="preserve"> </w:t>
            </w:r>
          </w:p>
          <w:p w:rsidR="00F375DF" w:rsidRDefault="00F375DF" w:rsidP="00F375DF">
            <w:pPr>
              <w:numPr>
                <w:ilvl w:val="0"/>
                <w:numId w:val="1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t xml:space="preserve">с уважением относиться к традициям своей семьи, с любовью к тому месту, где родился (своей малой родине); </w:t>
            </w:r>
          </w:p>
          <w:p w:rsidR="00F375DF" w:rsidRDefault="00F375DF" w:rsidP="00F375DF">
            <w:pPr>
              <w:numPr>
                <w:ilvl w:val="0"/>
                <w:numId w:val="1"/>
              </w:numPr>
              <w:spacing w:after="46"/>
              <w:ind w:right="0" w:hanging="360"/>
              <w:jc w:val="left"/>
            </w:pPr>
            <w:r>
              <w:rPr>
                <w:b w:val="0"/>
              </w:rPr>
              <w:t xml:space="preserve">отзываться положительно о своей Родине, людях, её населяющих; </w:t>
            </w:r>
          </w:p>
          <w:p w:rsidR="00F375DF" w:rsidRDefault="00F375DF" w:rsidP="00F375DF">
            <w:pPr>
              <w:numPr>
                <w:ilvl w:val="0"/>
                <w:numId w:val="1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t xml:space="preserve">осознавать свою принадлежность к определённому народу (этносу); с уважением относиться к людям другой национальности; </w:t>
            </w:r>
          </w:p>
          <w:p w:rsidR="00F375DF" w:rsidRDefault="00F375DF" w:rsidP="00F375DF">
            <w:pPr>
              <w:numPr>
                <w:ilvl w:val="0"/>
                <w:numId w:val="1"/>
              </w:numPr>
              <w:spacing w:after="45" w:line="234" w:lineRule="auto"/>
              <w:ind w:right="0" w:hanging="360"/>
              <w:jc w:val="left"/>
            </w:pPr>
            <w:r>
              <w:rPr>
                <w:b w:val="0"/>
              </w:rPr>
              <w:t xml:space="preserve">проявлять интерес к чтению произведений устного народного творчества своего народа и народов других стран. </w:t>
            </w:r>
          </w:p>
          <w:p w:rsidR="00F375DF" w:rsidRDefault="00F375DF" w:rsidP="00F375DF">
            <w:pPr>
              <w:spacing w:after="46"/>
              <w:ind w:left="2" w:right="0" w:firstLine="0"/>
              <w:jc w:val="left"/>
            </w:pPr>
            <w:r>
              <w:rPr>
                <w:b w:val="0"/>
              </w:rPr>
              <w:t xml:space="preserve">Учащиеся получат возможность научиться: </w:t>
            </w:r>
          </w:p>
          <w:p w:rsidR="00F375DF" w:rsidRDefault="00F375DF" w:rsidP="00F375DF">
            <w:pPr>
              <w:numPr>
                <w:ilvl w:val="0"/>
                <w:numId w:val="1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t xml:space="preserve"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 </w:t>
            </w:r>
          </w:p>
          <w:p w:rsidR="00F375DF" w:rsidRDefault="00F375DF" w:rsidP="00F375DF">
            <w:pPr>
              <w:numPr>
                <w:ilvl w:val="0"/>
                <w:numId w:val="1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t xml:space="preserve">с гордостью относиться к произведениям русских писателей-классиков, известных во всем мире; </w:t>
            </w:r>
          </w:p>
          <w:p w:rsidR="00F375DF" w:rsidRDefault="00F375DF" w:rsidP="00F375DF">
            <w:pPr>
              <w:numPr>
                <w:ilvl w:val="0"/>
                <w:numId w:val="1"/>
              </w:numPr>
              <w:spacing w:after="48" w:line="234" w:lineRule="auto"/>
              <w:ind w:right="0" w:hanging="360"/>
              <w:jc w:val="left"/>
            </w:pPr>
            <w:r>
              <w:rPr>
                <w:b w:val="0"/>
              </w:rPr>
              <w:t xml:space="preserve">осознавать свою принадлежность к определённому народу (этносу); с пониманием относиться к людям другой национальности; с интересом читать произведения других народов. </w:t>
            </w:r>
          </w:p>
          <w:p w:rsidR="00F375DF" w:rsidRDefault="00F375DF" w:rsidP="00F375DF">
            <w:pPr>
              <w:spacing w:after="44"/>
              <w:ind w:left="2" w:right="0" w:firstLine="0"/>
              <w:jc w:val="left"/>
            </w:pPr>
            <w:r>
              <w:t>Метапредметные</w:t>
            </w:r>
            <w:r>
              <w:rPr>
                <w:b w:val="0"/>
              </w:rPr>
              <w:t xml:space="preserve"> </w:t>
            </w:r>
          </w:p>
          <w:p w:rsidR="00F375DF" w:rsidRDefault="00F375DF" w:rsidP="00F375DF">
            <w:pPr>
              <w:spacing w:after="49"/>
              <w:ind w:left="2" w:right="0" w:firstLine="0"/>
              <w:jc w:val="left"/>
            </w:pPr>
            <w:r>
              <w:rPr>
                <w:b w:val="0"/>
              </w:rPr>
              <w:t xml:space="preserve">Регулятивные УУД </w:t>
            </w:r>
          </w:p>
          <w:p w:rsidR="00F375DF" w:rsidRDefault="00F375DF" w:rsidP="00F375DF">
            <w:pPr>
              <w:spacing w:after="46"/>
              <w:ind w:left="2" w:right="0" w:firstLine="0"/>
              <w:jc w:val="left"/>
            </w:pPr>
            <w:r>
              <w:t>Учащиеся научатся:</w:t>
            </w:r>
            <w:r>
              <w:rPr>
                <w:b w:val="0"/>
              </w:rPr>
              <w:t xml:space="preserve"> </w:t>
            </w:r>
          </w:p>
          <w:p w:rsidR="00F375DF" w:rsidRDefault="00F375DF" w:rsidP="00F375DF">
            <w:pPr>
              <w:numPr>
                <w:ilvl w:val="0"/>
                <w:numId w:val="1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t xml:space="preserve">читать задачи, представленные на шмуцтитулах, объяснять их в соответствии с изучаемым материалом урока с помощью учителя; </w:t>
            </w:r>
          </w:p>
          <w:p w:rsidR="00F375DF" w:rsidRDefault="00F375DF" w:rsidP="00F375DF">
            <w:pPr>
              <w:numPr>
                <w:ilvl w:val="0"/>
                <w:numId w:val="1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t xml:space="preserve">принимать учебную задачу урока, воспроизводить её в ходе урока по просьбе учителя и под руководством учителя; </w:t>
            </w:r>
          </w:p>
          <w:p w:rsidR="00F375DF" w:rsidRDefault="00F375DF" w:rsidP="00F375DF">
            <w:pPr>
              <w:numPr>
                <w:ilvl w:val="0"/>
                <w:numId w:val="1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t xml:space="preserve">понимать, с какой целью необходимо читать данный текст (вызвал интерес, для того чтобы ответить на вопрос учителя или учебника); </w:t>
            </w:r>
          </w:p>
          <w:p w:rsidR="00F375DF" w:rsidRDefault="00F375DF" w:rsidP="00F375DF">
            <w:pPr>
              <w:numPr>
                <w:ilvl w:val="0"/>
                <w:numId w:val="1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t xml:space="preserve">планировать свои действия на отдельных этапах урока с помощью учителя, восстанавливать содержание произведения по серии сюжетных картин (картинному плану); </w:t>
            </w:r>
          </w:p>
          <w:p w:rsidR="00F375DF" w:rsidRPr="00D729F8" w:rsidRDefault="00F375DF" w:rsidP="00F375DF">
            <w:pPr>
              <w:numPr>
                <w:ilvl w:val="0"/>
                <w:numId w:val="1"/>
              </w:numPr>
              <w:spacing w:after="0" w:line="276" w:lineRule="auto"/>
              <w:ind w:right="0" w:hanging="360"/>
              <w:jc w:val="left"/>
            </w:pPr>
            <w:r>
              <w:rPr>
                <w:b w:val="0"/>
              </w:rPr>
              <w:t xml:space="preserve">контролировать выполненные задания с опорой на эталон (образец) </w:t>
            </w:r>
          </w:p>
          <w:p w:rsidR="00F375DF" w:rsidRDefault="00F375DF" w:rsidP="00F375DF">
            <w:pPr>
              <w:spacing w:after="46"/>
              <w:ind w:left="720" w:right="0" w:firstLine="0"/>
              <w:jc w:val="left"/>
            </w:pPr>
            <w:r>
              <w:rPr>
                <w:b w:val="0"/>
              </w:rPr>
              <w:t xml:space="preserve">или по алгоритму, данному учителем; </w:t>
            </w:r>
          </w:p>
          <w:p w:rsidR="00F375DF" w:rsidRDefault="00F375DF" w:rsidP="00F375DF">
            <w:pPr>
              <w:numPr>
                <w:ilvl w:val="0"/>
                <w:numId w:val="2"/>
              </w:numPr>
              <w:spacing w:after="47" w:line="234" w:lineRule="auto"/>
              <w:ind w:right="0" w:hanging="360"/>
              <w:jc w:val="left"/>
            </w:pPr>
            <w:r>
              <w:rPr>
                <w:b w:val="0"/>
              </w:rPr>
              <w:t xml:space="preserve">оценивать результаты собственных учебных действий и учебных действий одноклассников (по алгоритму, заданному учителем или учебником); </w:t>
            </w:r>
          </w:p>
          <w:p w:rsidR="00F375DF" w:rsidRDefault="00F375DF" w:rsidP="00F375DF">
            <w:pPr>
              <w:numPr>
                <w:ilvl w:val="0"/>
                <w:numId w:val="2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t xml:space="preserve">выделять из темы урока известные знания и умения, определять круг неизвестного по изучаемой теме под руководством учителя; </w:t>
            </w:r>
          </w:p>
          <w:p w:rsidR="00F375DF" w:rsidRDefault="00F375DF" w:rsidP="00F375DF">
            <w:pPr>
              <w:numPr>
                <w:ilvl w:val="0"/>
                <w:numId w:val="2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t xml:space="preserve">фиксировать по ходу урока и в конце его удовлетворённость/неудовлетворённость своей работой на уроке (с </w:t>
            </w:r>
            <w:r>
              <w:rPr>
                <w:b w:val="0"/>
              </w:rPr>
              <w:lastRenderedPageBreak/>
              <w:t xml:space="preserve">помощью смайликов, разноцветных фишек и пр.), позитивно относиться к своим успехам, стремиться к улучшению результата; </w:t>
            </w:r>
          </w:p>
          <w:p w:rsidR="00F375DF" w:rsidRDefault="00F375DF" w:rsidP="00F375DF">
            <w:pPr>
              <w:numPr>
                <w:ilvl w:val="0"/>
                <w:numId w:val="2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t xml:space="preserve">анализировать причины успеха/неуспеха с помощью разноцветных фишек, лесенок, оценочных шкал, формулировать их в устной форме по просьбе учителя; </w:t>
            </w:r>
          </w:p>
          <w:p w:rsidR="00F375DF" w:rsidRDefault="00F375DF" w:rsidP="00F375DF">
            <w:pPr>
              <w:numPr>
                <w:ilvl w:val="0"/>
                <w:numId w:val="2"/>
              </w:numPr>
              <w:spacing w:after="49" w:line="234" w:lineRule="auto"/>
              <w:ind w:right="0" w:hanging="360"/>
              <w:jc w:val="left"/>
            </w:pPr>
            <w:r>
              <w:rPr>
                <w:b w:val="0"/>
              </w:rPr>
              <w:t xml:space="preserve"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 </w:t>
            </w:r>
          </w:p>
          <w:p w:rsidR="00F375DF" w:rsidRDefault="00F375DF" w:rsidP="00F375DF">
            <w:pPr>
              <w:spacing w:after="47"/>
              <w:ind w:left="0" w:right="0" w:firstLine="0"/>
              <w:jc w:val="left"/>
            </w:pPr>
            <w:r>
              <w:t>Учащиеся получат возможность научиться:</w:t>
            </w:r>
            <w:r>
              <w:rPr>
                <w:b w:val="0"/>
              </w:rPr>
              <w:t xml:space="preserve"> </w:t>
            </w:r>
          </w:p>
          <w:p w:rsidR="00F375DF" w:rsidRDefault="00F375DF" w:rsidP="00F375DF">
            <w:pPr>
              <w:numPr>
                <w:ilvl w:val="0"/>
                <w:numId w:val="2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t xml:space="preserve">сопоставлять цели, заявленные на шмуцтитуле, с содержанием материала урока в процессе его изучения; </w:t>
            </w:r>
          </w:p>
          <w:p w:rsidR="00F375DF" w:rsidRDefault="00F375DF" w:rsidP="00F375DF">
            <w:pPr>
              <w:numPr>
                <w:ilvl w:val="0"/>
                <w:numId w:val="2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t xml:space="preserve">формулировать вместе с учителем учебную задачу урока в соответствии с целями темы; принимать учебную задачу урока; </w:t>
            </w:r>
          </w:p>
          <w:p w:rsidR="00F375DF" w:rsidRDefault="00F375DF" w:rsidP="00F375DF">
            <w:pPr>
              <w:numPr>
                <w:ilvl w:val="0"/>
                <w:numId w:val="2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t xml:space="preserve">читать в соответствии с целью чтения (выразительно, целыми словами, без искажений и пр.); </w:t>
            </w:r>
          </w:p>
          <w:p w:rsidR="00F375DF" w:rsidRDefault="00F375DF" w:rsidP="00F375DF">
            <w:pPr>
              <w:numPr>
                <w:ilvl w:val="0"/>
                <w:numId w:val="2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t xml:space="preserve">коллективно составлять план урока, продумывать возможные этапы изучения темы; </w:t>
            </w:r>
          </w:p>
          <w:p w:rsidR="00F375DF" w:rsidRDefault="00F375DF" w:rsidP="00F375DF">
            <w:pPr>
              <w:numPr>
                <w:ilvl w:val="0"/>
                <w:numId w:val="2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t xml:space="preserve">коллективно составлять план для пересказа литературного произведения; </w:t>
            </w:r>
          </w:p>
          <w:p w:rsidR="00F375DF" w:rsidRDefault="00F375DF" w:rsidP="00F375DF">
            <w:pPr>
              <w:numPr>
                <w:ilvl w:val="0"/>
                <w:numId w:val="2"/>
              </w:numPr>
              <w:spacing w:after="46"/>
              <w:ind w:right="0" w:hanging="360"/>
              <w:jc w:val="left"/>
            </w:pPr>
            <w:r>
              <w:rPr>
                <w:b w:val="0"/>
              </w:rPr>
              <w:t xml:space="preserve">контролировать выполнение действий в соответствии с планом; </w:t>
            </w:r>
          </w:p>
          <w:p w:rsidR="00F375DF" w:rsidRDefault="00F375DF" w:rsidP="00F375DF">
            <w:pPr>
              <w:numPr>
                <w:ilvl w:val="0"/>
                <w:numId w:val="2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t xml:space="preserve">оценивать результаты своих действий по шкале и критериям, предложенным учителем; </w:t>
            </w:r>
          </w:p>
          <w:p w:rsidR="00F375DF" w:rsidRDefault="00F375DF" w:rsidP="00F375DF">
            <w:pPr>
              <w:numPr>
                <w:ilvl w:val="0"/>
                <w:numId w:val="2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t xml:space="preserve">оценивать результаты работы сверстников по совместно выработанным критериям; </w:t>
            </w:r>
          </w:p>
          <w:p w:rsidR="00F375DF" w:rsidRDefault="00F375DF" w:rsidP="00F375DF">
            <w:pPr>
              <w:numPr>
                <w:ilvl w:val="0"/>
                <w:numId w:val="2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t xml:space="preserve">выделять из темы урока известные знания и умения, определять круг неизвестного по изучаемой теме в мини-группе или паре; </w:t>
            </w:r>
          </w:p>
          <w:p w:rsidR="00F375DF" w:rsidRDefault="00F375DF" w:rsidP="00F375DF">
            <w:pPr>
              <w:numPr>
                <w:ilvl w:val="0"/>
                <w:numId w:val="2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t xml:space="preserve"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задач; </w:t>
            </w:r>
          </w:p>
          <w:p w:rsidR="00F375DF" w:rsidRDefault="00F375DF" w:rsidP="00F375DF">
            <w:pPr>
              <w:numPr>
                <w:ilvl w:val="0"/>
                <w:numId w:val="2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t xml:space="preserve">выделять из темы урока известные знания и умения, определять круг неизвестного по изучаемой теме в мини-группе или паре; </w:t>
            </w:r>
          </w:p>
          <w:p w:rsidR="00F375DF" w:rsidRDefault="00F375DF" w:rsidP="00F375DF">
            <w:pPr>
              <w:numPr>
                <w:ilvl w:val="0"/>
                <w:numId w:val="2"/>
              </w:numPr>
              <w:spacing w:after="47" w:line="234" w:lineRule="auto"/>
              <w:ind w:right="0" w:hanging="360"/>
              <w:jc w:val="left"/>
            </w:pPr>
            <w:r>
              <w:rPr>
                <w:b w:val="0"/>
              </w:rPr>
              <w:t xml:space="preserve">анализировать причины успеха/неуспеха с помощью лесенок и оценочных шкал, формулировать их в устной форме по собственному желанию; </w:t>
            </w:r>
          </w:p>
          <w:p w:rsidR="00F375DF" w:rsidRDefault="00F375DF" w:rsidP="00F375DF">
            <w:pPr>
              <w:numPr>
                <w:ilvl w:val="0"/>
                <w:numId w:val="2"/>
              </w:numPr>
              <w:spacing w:after="45" w:line="234" w:lineRule="auto"/>
              <w:ind w:right="0" w:hanging="360"/>
              <w:jc w:val="left"/>
            </w:pPr>
            <w:r>
              <w:rPr>
                <w:b w:val="0"/>
              </w:rPr>
              <w:t xml:space="preserve">осознавать смысл и назначение позитивных установок на успешную работу, пользоваться ими в случае неудачи на уроке, проговаривая во внутренней речи. </w:t>
            </w:r>
          </w:p>
          <w:p w:rsidR="00F375DF" w:rsidRDefault="00F375DF" w:rsidP="00F375DF">
            <w:pPr>
              <w:spacing w:after="46" w:line="234" w:lineRule="auto"/>
              <w:ind w:left="0" w:right="4743" w:firstLine="0"/>
              <w:jc w:val="left"/>
            </w:pPr>
            <w:r>
              <w:rPr>
                <w:b w:val="0"/>
              </w:rPr>
              <w:t xml:space="preserve">Познавательные УУД </w:t>
            </w:r>
            <w:r>
              <w:t>Учащиеся научатся:</w:t>
            </w:r>
            <w:r>
              <w:rPr>
                <w:b w:val="0"/>
              </w:rPr>
              <w:t xml:space="preserve"> </w:t>
            </w:r>
          </w:p>
          <w:p w:rsidR="00F375DF" w:rsidRDefault="00F375DF" w:rsidP="00F375DF">
            <w:pPr>
              <w:numPr>
                <w:ilvl w:val="0"/>
                <w:numId w:val="2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t xml:space="preserve"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 </w:t>
            </w:r>
          </w:p>
          <w:p w:rsidR="00F375DF" w:rsidRDefault="00F375DF" w:rsidP="00F375DF">
            <w:pPr>
              <w:numPr>
                <w:ilvl w:val="0"/>
                <w:numId w:val="2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t xml:space="preserve">осмысленно читать слова и предложения; понимать смысл прочитанного; </w:t>
            </w:r>
          </w:p>
          <w:p w:rsidR="00F375DF" w:rsidRPr="00D729F8" w:rsidRDefault="00F375DF" w:rsidP="00F375DF">
            <w:pPr>
              <w:numPr>
                <w:ilvl w:val="0"/>
                <w:numId w:val="2"/>
              </w:numPr>
              <w:spacing w:after="0" w:line="276" w:lineRule="auto"/>
              <w:ind w:right="0" w:hanging="360"/>
              <w:jc w:val="left"/>
            </w:pPr>
            <w:r>
              <w:rPr>
                <w:b w:val="0"/>
              </w:rPr>
              <w:t xml:space="preserve">сравнивать художественные и научно-познавательные тексты; </w:t>
            </w:r>
          </w:p>
          <w:p w:rsidR="00F375DF" w:rsidRDefault="00F375DF" w:rsidP="00F375DF">
            <w:pPr>
              <w:spacing w:after="46"/>
              <w:ind w:left="720" w:right="0" w:firstLine="0"/>
              <w:jc w:val="left"/>
            </w:pPr>
            <w:r>
              <w:rPr>
                <w:b w:val="0"/>
              </w:rPr>
              <w:t xml:space="preserve">находить сходства и различия; </w:t>
            </w:r>
          </w:p>
          <w:p w:rsidR="00F375DF" w:rsidRDefault="00F375DF" w:rsidP="00F375DF">
            <w:pPr>
              <w:numPr>
                <w:ilvl w:val="0"/>
                <w:numId w:val="3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t xml:space="preserve">сопоставлять эпизод литературного произведения с иллюстрацией, с пословицей (поговоркой); </w:t>
            </w:r>
          </w:p>
          <w:p w:rsidR="00F375DF" w:rsidRDefault="00F375DF" w:rsidP="00F375DF">
            <w:pPr>
              <w:numPr>
                <w:ilvl w:val="0"/>
                <w:numId w:val="3"/>
              </w:numPr>
              <w:spacing w:after="45" w:line="234" w:lineRule="auto"/>
              <w:ind w:right="0" w:hanging="360"/>
              <w:jc w:val="left"/>
            </w:pPr>
            <w:r>
              <w:rPr>
                <w:b w:val="0"/>
              </w:rPr>
              <w:t xml:space="preserve">определять характер литературного героя, называя его качества; соотносить его поступок с качеством характера; </w:t>
            </w:r>
          </w:p>
          <w:p w:rsidR="00F375DF" w:rsidRDefault="00F375DF" w:rsidP="00F375DF">
            <w:pPr>
              <w:numPr>
                <w:ilvl w:val="0"/>
                <w:numId w:val="3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t xml:space="preserve">отвечать на вопрос учителя или учебника по теме урока из 2—4 предложений; </w:t>
            </w:r>
          </w:p>
          <w:p w:rsidR="00F375DF" w:rsidRDefault="00F375DF" w:rsidP="00F375DF">
            <w:pPr>
              <w:numPr>
                <w:ilvl w:val="0"/>
                <w:numId w:val="3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t xml:space="preserve">отличать произведения устного народного творчества от других произведений; </w:t>
            </w:r>
          </w:p>
          <w:p w:rsidR="00F375DF" w:rsidRDefault="00F375DF" w:rsidP="00F375DF">
            <w:pPr>
              <w:numPr>
                <w:ilvl w:val="0"/>
                <w:numId w:val="3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lastRenderedPageBreak/>
              <w:t xml:space="preserve">проявлять индивидуальные творческие способности при сочинении загадок, песенок, потешек, сказок, в процессе чтения по ролям и инсценировании, при выполнении проектных заданий; </w:t>
            </w:r>
          </w:p>
          <w:p w:rsidR="00F375DF" w:rsidRDefault="00F375DF" w:rsidP="00F375DF">
            <w:pPr>
              <w:numPr>
                <w:ilvl w:val="0"/>
                <w:numId w:val="3"/>
              </w:numPr>
              <w:spacing w:after="49" w:line="234" w:lineRule="auto"/>
              <w:ind w:right="0" w:hanging="360"/>
              <w:jc w:val="left"/>
            </w:pPr>
            <w:r>
              <w:rPr>
                <w:b w:val="0"/>
              </w:rPr>
              <w:t xml:space="preserve">понимать смысл читаемого, интерпретировать произведение на основе чтения по ролям. </w:t>
            </w:r>
          </w:p>
          <w:p w:rsidR="00F375DF" w:rsidRDefault="00F375DF" w:rsidP="00F375DF">
            <w:pPr>
              <w:spacing w:after="46"/>
              <w:ind w:left="0" w:right="0" w:firstLine="0"/>
              <w:jc w:val="left"/>
            </w:pPr>
            <w:r>
              <w:t>Учащиеся получат возможность научиться:</w:t>
            </w:r>
            <w:r>
              <w:rPr>
                <w:b w:val="0"/>
              </w:rPr>
              <w:t xml:space="preserve"> </w:t>
            </w:r>
          </w:p>
          <w:p w:rsidR="00F375DF" w:rsidRDefault="00F375DF" w:rsidP="00F375DF">
            <w:pPr>
              <w:numPr>
                <w:ilvl w:val="0"/>
                <w:numId w:val="3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t xml:space="preserve">пользоваться в практической деятельности условными знаками и символами, используемыми в учебнике для передачи информации; </w:t>
            </w:r>
          </w:p>
          <w:p w:rsidR="00F375DF" w:rsidRDefault="00F375DF" w:rsidP="00F375DF">
            <w:pPr>
              <w:numPr>
                <w:ilvl w:val="0"/>
                <w:numId w:val="3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t xml:space="preserve">отвечать на вопросы учителя и учебника, придумывать свои собственные вопросы; </w:t>
            </w:r>
          </w:p>
          <w:p w:rsidR="00F375DF" w:rsidRDefault="00F375DF" w:rsidP="00F375DF">
            <w:pPr>
              <w:numPr>
                <w:ilvl w:val="0"/>
                <w:numId w:val="3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t xml:space="preserve">понимать переносное значение образного слова, фразы или предложения, объяснять их самостоятельно, с помощью родителей, справочных материалов; </w:t>
            </w:r>
          </w:p>
          <w:p w:rsidR="00F375DF" w:rsidRDefault="00F375DF" w:rsidP="00F375DF">
            <w:pPr>
              <w:numPr>
                <w:ilvl w:val="0"/>
                <w:numId w:val="3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t xml:space="preserve">понимать переносное значение образного слова, фразы или предложения, объяснять их самостоятельно, с помощью родителей, справочных материалов; </w:t>
            </w:r>
          </w:p>
          <w:p w:rsidR="00F375DF" w:rsidRDefault="00F375DF" w:rsidP="00F375DF">
            <w:pPr>
              <w:numPr>
                <w:ilvl w:val="0"/>
                <w:numId w:val="3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t xml:space="preserve"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 </w:t>
            </w:r>
          </w:p>
          <w:p w:rsidR="00F375DF" w:rsidRDefault="00F375DF" w:rsidP="00F375DF">
            <w:pPr>
              <w:numPr>
                <w:ilvl w:val="0"/>
                <w:numId w:val="3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t xml:space="preserve">создавать небольшое высказывание (или доказательство своей точки зрения) по теме урока из 5—6 предложений; </w:t>
            </w:r>
          </w:p>
          <w:p w:rsidR="00F375DF" w:rsidRDefault="00F375DF" w:rsidP="00F375DF">
            <w:pPr>
              <w:numPr>
                <w:ilvl w:val="0"/>
                <w:numId w:val="3"/>
              </w:numPr>
              <w:spacing w:after="47" w:line="234" w:lineRule="auto"/>
              <w:ind w:right="0" w:hanging="360"/>
              <w:jc w:val="left"/>
            </w:pPr>
            <w:r>
              <w:rPr>
                <w:b w:val="0"/>
              </w:rPr>
              <w:t xml:space="preserve">понимать смысл русских народных и литературных сказок, басен И. А. Крылова; </w:t>
            </w:r>
          </w:p>
          <w:p w:rsidR="00F375DF" w:rsidRDefault="00F375DF" w:rsidP="00F375DF">
            <w:pPr>
              <w:numPr>
                <w:ilvl w:val="0"/>
                <w:numId w:val="3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инсценировании и выполнении проектных заданий; </w:t>
            </w:r>
          </w:p>
          <w:p w:rsidR="00F375DF" w:rsidRDefault="00F375DF" w:rsidP="00F375DF">
            <w:pPr>
              <w:numPr>
                <w:ilvl w:val="0"/>
                <w:numId w:val="3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t xml:space="preserve">соотносить пословицы и поговорки с содержанием литературного произведения; </w:t>
            </w:r>
          </w:p>
          <w:p w:rsidR="00F375DF" w:rsidRDefault="00F375DF" w:rsidP="00F375DF">
            <w:pPr>
              <w:numPr>
                <w:ilvl w:val="0"/>
                <w:numId w:val="3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t xml:space="preserve">определять мотив поведения героя с помощью вопросов учителя или учебника (рабочей тетради); </w:t>
            </w:r>
          </w:p>
          <w:p w:rsidR="00F375DF" w:rsidRDefault="00F375DF" w:rsidP="00F375DF">
            <w:pPr>
              <w:numPr>
                <w:ilvl w:val="0"/>
                <w:numId w:val="3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t xml:space="preserve">понимать читаемое,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 Коммуникативные УУД </w:t>
            </w:r>
            <w:r>
              <w:t>Учащиеся научатся:</w:t>
            </w:r>
            <w:r>
              <w:rPr>
                <w:b w:val="0"/>
              </w:rPr>
              <w:t xml:space="preserve"> </w:t>
            </w:r>
          </w:p>
          <w:p w:rsidR="00F375DF" w:rsidRDefault="00F375DF" w:rsidP="00F375DF">
            <w:pPr>
              <w:numPr>
                <w:ilvl w:val="0"/>
                <w:numId w:val="3"/>
              </w:numPr>
              <w:spacing w:after="46"/>
              <w:ind w:right="0" w:hanging="360"/>
              <w:jc w:val="left"/>
            </w:pPr>
            <w:r>
              <w:rPr>
                <w:b w:val="0"/>
              </w:rPr>
              <w:t xml:space="preserve">отвечать на вопросы учителя по теме урока; </w:t>
            </w:r>
          </w:p>
          <w:p w:rsidR="00F375DF" w:rsidRDefault="00F375DF" w:rsidP="00F375DF">
            <w:pPr>
              <w:numPr>
                <w:ilvl w:val="0"/>
                <w:numId w:val="3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t xml:space="preserve">создавать связное высказывание из 3—4 простых предложений с помощью учителя; </w:t>
            </w:r>
          </w:p>
          <w:p w:rsidR="00F375DF" w:rsidRDefault="00F375DF" w:rsidP="00F375DF">
            <w:pPr>
              <w:numPr>
                <w:ilvl w:val="0"/>
                <w:numId w:val="3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t xml:space="preserve">слышать и слушать партнёра по общению (деятельности),не перебивать, не обрывать на полуслове, вникать в смысл того, о чём говорит собеседник; </w:t>
            </w:r>
          </w:p>
          <w:p w:rsidR="00F375DF" w:rsidRDefault="00F375DF" w:rsidP="00F375DF">
            <w:pPr>
              <w:numPr>
                <w:ilvl w:val="0"/>
                <w:numId w:val="3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t xml:space="preserve">под руководством учителя объединяться в группу сверстников для выполнения задания, проявлять стремление ладить с собеседниками, не демонстрировать превосходство над другими, вежливо общаться; </w:t>
            </w:r>
          </w:p>
          <w:p w:rsidR="00F375DF" w:rsidRDefault="00F375DF" w:rsidP="00F375DF">
            <w:pPr>
              <w:numPr>
                <w:ilvl w:val="0"/>
                <w:numId w:val="3"/>
              </w:numPr>
              <w:spacing w:after="46"/>
              <w:ind w:right="0" w:hanging="360"/>
              <w:jc w:val="left"/>
            </w:pPr>
            <w:r>
              <w:rPr>
                <w:b w:val="0"/>
              </w:rPr>
              <w:t xml:space="preserve">оценивать поступок героя, используя доступные оценочные средства </w:t>
            </w:r>
          </w:p>
          <w:p w:rsidR="00F375DF" w:rsidRPr="00D729F8" w:rsidRDefault="00F375DF" w:rsidP="00F375DF">
            <w:pPr>
              <w:numPr>
                <w:ilvl w:val="0"/>
                <w:numId w:val="1"/>
              </w:numPr>
              <w:spacing w:after="0" w:line="276" w:lineRule="auto"/>
              <w:ind w:right="0" w:hanging="360"/>
              <w:jc w:val="left"/>
            </w:pPr>
            <w:r>
              <w:rPr>
                <w:b w:val="0"/>
              </w:rPr>
              <w:t>(плохо/хорошо, уместно/неуместно, нравственно/безнравственно и др.),</w:t>
            </w:r>
          </w:p>
          <w:p w:rsidR="00F375DF" w:rsidRDefault="00F375DF" w:rsidP="00F375DF">
            <w:pPr>
              <w:spacing w:after="46"/>
              <w:ind w:left="720" w:right="0" w:firstLine="0"/>
              <w:jc w:val="left"/>
            </w:pPr>
            <w:r>
              <w:rPr>
                <w:b w:val="0"/>
              </w:rPr>
              <w:t xml:space="preserve">высказывая свою точку зрения; </w:t>
            </w:r>
          </w:p>
          <w:p w:rsidR="00F375DF" w:rsidRDefault="00F375DF" w:rsidP="00F375DF">
            <w:pPr>
              <w:numPr>
                <w:ilvl w:val="0"/>
                <w:numId w:val="4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t xml:space="preserve">понимать общую цель деятельности, принимать её, обсуждать коллективно под руководством учителя; </w:t>
            </w:r>
          </w:p>
          <w:p w:rsidR="00F375DF" w:rsidRDefault="00F375DF" w:rsidP="00F375DF">
            <w:pPr>
              <w:numPr>
                <w:ilvl w:val="0"/>
                <w:numId w:val="4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t xml:space="preserve">соотносить в паре или в группе выполнение работы по алгоритму, данному в учебнике или записанному учителем на доске; </w:t>
            </w:r>
          </w:p>
          <w:p w:rsidR="00F375DF" w:rsidRDefault="00F375DF" w:rsidP="00F375DF">
            <w:pPr>
              <w:numPr>
                <w:ilvl w:val="0"/>
                <w:numId w:val="4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t xml:space="preserve">оценивать по предложенной учителем шкале качество чтения по ролям, пересказ текста, выполнение проекта; </w:t>
            </w:r>
          </w:p>
          <w:p w:rsidR="00F375DF" w:rsidRDefault="00F375DF" w:rsidP="00F375DF">
            <w:pPr>
              <w:numPr>
                <w:ilvl w:val="0"/>
                <w:numId w:val="4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lastRenderedPageBreak/>
              <w:t xml:space="preserve">признавать свои ошибки, озвучивать их, соглашаться, если на ошибки указывают другие; </w:t>
            </w:r>
          </w:p>
          <w:p w:rsidR="00F375DF" w:rsidRDefault="00F375DF" w:rsidP="00F375DF">
            <w:pPr>
              <w:numPr>
                <w:ilvl w:val="0"/>
                <w:numId w:val="4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t xml:space="preserve"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произведений; </w:t>
            </w:r>
          </w:p>
          <w:p w:rsidR="00F375DF" w:rsidRDefault="00F375DF" w:rsidP="00F375DF">
            <w:pPr>
              <w:numPr>
                <w:ilvl w:val="0"/>
                <w:numId w:val="4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t xml:space="preserve">находить нужную информацию с помощью взрослых, в учебных книгах, словарях; </w:t>
            </w:r>
          </w:p>
          <w:p w:rsidR="00F375DF" w:rsidRDefault="00F375DF" w:rsidP="00F375DF">
            <w:pPr>
              <w:numPr>
                <w:ilvl w:val="0"/>
                <w:numId w:val="4"/>
              </w:numPr>
              <w:spacing w:after="49" w:line="234" w:lineRule="auto"/>
              <w:ind w:right="0" w:hanging="360"/>
              <w:jc w:val="left"/>
            </w:pPr>
            <w:r>
              <w:rPr>
                <w:b w:val="0"/>
              </w:rPr>
              <w:t xml:space="preserve">готовить небольшую презентацию (3—4 слайда) с помощью взрослых (родителей, воспитателя ГПД и пр.) по теме проекта, озвучивать её с опорой на слайды. </w:t>
            </w:r>
          </w:p>
          <w:p w:rsidR="00F375DF" w:rsidRDefault="00F375DF" w:rsidP="00F375DF">
            <w:pPr>
              <w:spacing w:after="46"/>
              <w:ind w:left="0" w:right="0" w:firstLine="0"/>
              <w:jc w:val="left"/>
            </w:pPr>
            <w:r>
              <w:t>Учащиеся получат возможность научиться:</w:t>
            </w:r>
            <w:r>
              <w:rPr>
                <w:b w:val="0"/>
              </w:rPr>
              <w:t xml:space="preserve"> </w:t>
            </w:r>
          </w:p>
          <w:p w:rsidR="00F375DF" w:rsidRDefault="00F375DF" w:rsidP="00F375DF">
            <w:pPr>
              <w:numPr>
                <w:ilvl w:val="0"/>
                <w:numId w:val="4"/>
              </w:numPr>
              <w:spacing w:after="46"/>
              <w:ind w:right="0" w:hanging="360"/>
              <w:jc w:val="left"/>
            </w:pPr>
            <w:r>
              <w:rPr>
                <w:b w:val="0"/>
              </w:rPr>
              <w:t xml:space="preserve">вступать в общение в паре или группе, задавать вопросы на уточнение; </w:t>
            </w:r>
          </w:p>
          <w:p w:rsidR="00F375DF" w:rsidRDefault="00F375DF" w:rsidP="00F375DF">
            <w:pPr>
              <w:numPr>
                <w:ilvl w:val="0"/>
                <w:numId w:val="4"/>
              </w:numPr>
              <w:spacing w:after="45" w:line="234" w:lineRule="auto"/>
              <w:ind w:right="0" w:hanging="360"/>
              <w:jc w:val="left"/>
            </w:pPr>
            <w:r>
              <w:rPr>
                <w:b w:val="0"/>
              </w:rPr>
              <w:t xml:space="preserve">создавать связное высказывание из 5—6 простых предложений по предложенной теме; </w:t>
            </w:r>
          </w:p>
          <w:p w:rsidR="00F375DF" w:rsidRDefault="00F375DF" w:rsidP="00F375DF">
            <w:pPr>
              <w:numPr>
                <w:ilvl w:val="0"/>
                <w:numId w:val="4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t xml:space="preserve">оформлять 1—2 слайда к проекту, письменно фиксируя основные положения устного высказывания; </w:t>
            </w:r>
          </w:p>
          <w:p w:rsidR="00F375DF" w:rsidRDefault="00F375DF" w:rsidP="00F375DF">
            <w:pPr>
              <w:numPr>
                <w:ilvl w:val="0"/>
                <w:numId w:val="4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t xml:space="preserve">прислушиваться к партнёру по общению (деятельности), фиксировать его основные мысли и идеи, аргументы, запоминать их, приводить свои; </w:t>
            </w:r>
          </w:p>
          <w:p w:rsidR="00F375DF" w:rsidRDefault="00F375DF" w:rsidP="00F375DF">
            <w:pPr>
              <w:numPr>
                <w:ilvl w:val="0"/>
                <w:numId w:val="4"/>
              </w:numPr>
              <w:spacing w:after="46"/>
              <w:ind w:right="0" w:hanging="360"/>
              <w:jc w:val="left"/>
            </w:pPr>
            <w:r>
              <w:rPr>
                <w:b w:val="0"/>
              </w:rPr>
              <w:t xml:space="preserve">не конфликтовать, использовать вежливые слова; </w:t>
            </w:r>
          </w:p>
          <w:p w:rsidR="00F375DF" w:rsidRDefault="00F375DF" w:rsidP="00F375DF">
            <w:pPr>
              <w:numPr>
                <w:ilvl w:val="0"/>
                <w:numId w:val="4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t xml:space="preserve">выражать готовность идти на компромиссы, предлагать варианты и способы разрешения конфликтов; </w:t>
            </w:r>
          </w:p>
          <w:p w:rsidR="00F375DF" w:rsidRDefault="00F375DF" w:rsidP="00F375DF">
            <w:pPr>
              <w:numPr>
                <w:ilvl w:val="0"/>
                <w:numId w:val="4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t xml:space="preserve"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 </w:t>
            </w:r>
          </w:p>
          <w:p w:rsidR="00F375DF" w:rsidRDefault="00F375DF" w:rsidP="00F375DF">
            <w:pPr>
              <w:numPr>
                <w:ilvl w:val="0"/>
                <w:numId w:val="4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t xml:space="preserve"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 </w:t>
            </w:r>
          </w:p>
          <w:p w:rsidR="00F375DF" w:rsidRDefault="00F375DF" w:rsidP="00F375DF">
            <w:pPr>
              <w:numPr>
                <w:ilvl w:val="0"/>
                <w:numId w:val="4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t xml:space="preserve">принимать и сохранять цель деятельности коллектива или малой группы (пары), участвовать в распределении функций и ролей в совместной деятельности; </w:t>
            </w:r>
          </w:p>
          <w:p w:rsidR="00F375DF" w:rsidRDefault="00F375DF" w:rsidP="00F375DF">
            <w:pPr>
              <w:numPr>
                <w:ilvl w:val="0"/>
                <w:numId w:val="4"/>
              </w:numPr>
              <w:spacing w:after="47" w:line="234" w:lineRule="auto"/>
              <w:ind w:right="0" w:hanging="360"/>
              <w:jc w:val="left"/>
            </w:pPr>
            <w:r>
              <w:rPr>
                <w:b w:val="0"/>
              </w:rPr>
              <w:t xml:space="preserve">определять совместно критерии оценивания выполнения того или иного задания (упражнения); оценивать достижения сверстников по выработанным критериям; </w:t>
            </w:r>
          </w:p>
          <w:p w:rsidR="00F375DF" w:rsidRDefault="00F375DF" w:rsidP="00F375DF">
            <w:pPr>
              <w:numPr>
                <w:ilvl w:val="0"/>
                <w:numId w:val="4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t xml:space="preserve">оценивать по предложенным учителем критериям поступки литературных героев, проводить аналогии со своим поведением в различных ситуациях; </w:t>
            </w:r>
          </w:p>
          <w:p w:rsidR="00F375DF" w:rsidRDefault="00F375DF" w:rsidP="00F375DF">
            <w:pPr>
              <w:numPr>
                <w:ilvl w:val="0"/>
                <w:numId w:val="4"/>
              </w:numPr>
              <w:spacing w:after="46" w:line="234" w:lineRule="auto"/>
              <w:ind w:right="0" w:hanging="360"/>
              <w:jc w:val="left"/>
            </w:pPr>
            <w:r>
              <w:rPr>
                <w:b w:val="0"/>
              </w:rPr>
              <w:t xml:space="preserve">находить нужную информацию через беседу со взрослыми, через учебные книги, словари, справочники, энциклопедии для детей, через Интернет; </w:t>
            </w:r>
          </w:p>
          <w:p w:rsidR="00F375DF" w:rsidRPr="00F375DF" w:rsidRDefault="00F375DF" w:rsidP="00F375DF">
            <w:pPr>
              <w:numPr>
                <w:ilvl w:val="0"/>
                <w:numId w:val="1"/>
              </w:numPr>
              <w:spacing w:after="0" w:line="276" w:lineRule="auto"/>
              <w:ind w:right="0" w:hanging="360"/>
              <w:jc w:val="left"/>
            </w:pPr>
            <w:r>
              <w:rPr>
                <w:b w:val="0"/>
              </w:rPr>
              <w:t>готовить небольшую презентацию (5—6 слайдов) с помощью взрослых (родителей, законных представителей и пр.) по теме проекта, озвучивать её с опорой на слайды.</w:t>
            </w:r>
          </w:p>
          <w:p w:rsidR="00F375DF" w:rsidRDefault="00F375DF" w:rsidP="00F375DF">
            <w:pPr>
              <w:numPr>
                <w:ilvl w:val="0"/>
                <w:numId w:val="1"/>
              </w:numPr>
              <w:spacing w:after="0" w:line="276" w:lineRule="auto"/>
              <w:ind w:right="0" w:hanging="360"/>
              <w:jc w:val="left"/>
            </w:pPr>
          </w:p>
        </w:tc>
      </w:tr>
    </w:tbl>
    <w:p w:rsidR="00F375DF" w:rsidRDefault="00F375DF" w:rsidP="00891B43">
      <w:pPr>
        <w:jc w:val="center"/>
        <w:rPr>
          <w:sz w:val="32"/>
        </w:rPr>
      </w:pPr>
    </w:p>
    <w:p w:rsidR="00516EBA" w:rsidRDefault="00516EBA" w:rsidP="00891B43">
      <w:pPr>
        <w:ind w:left="0" w:firstLine="0"/>
      </w:pPr>
    </w:p>
    <w:sectPr w:rsidR="00516EBA" w:rsidSect="00891B43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14F52"/>
    <w:multiLevelType w:val="hybridMultilevel"/>
    <w:tmpl w:val="8A741AE0"/>
    <w:lvl w:ilvl="0" w:tplc="6776928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6AA9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E255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EE85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C8DC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F0386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9CDA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FA35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14AC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77E00ED"/>
    <w:multiLevelType w:val="hybridMultilevel"/>
    <w:tmpl w:val="66EE4C7A"/>
    <w:lvl w:ilvl="0" w:tplc="5B84507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9884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D4AC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1095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103B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FC595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5E8A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685C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6237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79121D8"/>
    <w:multiLevelType w:val="hybridMultilevel"/>
    <w:tmpl w:val="37BE01C0"/>
    <w:lvl w:ilvl="0" w:tplc="8C96F1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6EF1D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CC56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EE5D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C437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3621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3647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6C5F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2495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A1A2BDC"/>
    <w:multiLevelType w:val="hybridMultilevel"/>
    <w:tmpl w:val="7E4A82AA"/>
    <w:lvl w:ilvl="0" w:tplc="1D34DEBC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9289E8">
      <w:start w:val="1"/>
      <w:numFmt w:val="bullet"/>
      <w:lvlText w:val="o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83508">
      <w:start w:val="1"/>
      <w:numFmt w:val="bullet"/>
      <w:lvlText w:val="▪"/>
      <w:lvlJc w:val="left"/>
      <w:pPr>
        <w:ind w:left="2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386B20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EA4FBC">
      <w:start w:val="1"/>
      <w:numFmt w:val="bullet"/>
      <w:lvlText w:val="o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9C4AF8">
      <w:start w:val="1"/>
      <w:numFmt w:val="bullet"/>
      <w:lvlText w:val="▪"/>
      <w:lvlJc w:val="left"/>
      <w:pPr>
        <w:ind w:left="4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3A0C60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7CB77C">
      <w:start w:val="1"/>
      <w:numFmt w:val="bullet"/>
      <w:lvlText w:val="o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A43F12">
      <w:start w:val="1"/>
      <w:numFmt w:val="bullet"/>
      <w:lvlText w:val="▪"/>
      <w:lvlJc w:val="left"/>
      <w:pPr>
        <w:ind w:left="6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2B"/>
    <w:rsid w:val="000A462B"/>
    <w:rsid w:val="003A00B5"/>
    <w:rsid w:val="00516EBA"/>
    <w:rsid w:val="00653AA5"/>
    <w:rsid w:val="00891B43"/>
    <w:rsid w:val="00AA3018"/>
    <w:rsid w:val="00F3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993F3-5895-41BE-B03B-3775F81B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B43"/>
    <w:pPr>
      <w:spacing w:after="70" w:line="240" w:lineRule="auto"/>
      <w:ind w:left="10" w:right="1913" w:hanging="10"/>
      <w:jc w:val="right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1915</Words>
  <Characters>10920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YYY</dc:creator>
  <cp:keywords/>
  <dc:description/>
  <cp:lastModifiedBy>YYY</cp:lastModifiedBy>
  <cp:revision>5</cp:revision>
  <dcterms:created xsi:type="dcterms:W3CDTF">2022-07-06T20:33:00Z</dcterms:created>
  <dcterms:modified xsi:type="dcterms:W3CDTF">2022-07-06T21:23:00Z</dcterms:modified>
</cp:coreProperties>
</file>